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FD" w:rsidRDefault="008722FD" w:rsidP="008722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K.C.S.E GEOGRAPHY 2012</w:t>
      </w:r>
    </w:p>
    <w:p w:rsidR="008722FD" w:rsidRDefault="008722FD" w:rsidP="008722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PAPER 1</w:t>
      </w:r>
    </w:p>
    <w:p w:rsidR="008722FD" w:rsidRPr="008C1940" w:rsidRDefault="008722FD" w:rsidP="008722FD">
      <w:pPr>
        <w:jc w:val="center"/>
        <w:rPr>
          <w:b/>
          <w:sz w:val="32"/>
          <w:szCs w:val="32"/>
        </w:rPr>
      </w:pPr>
      <w:r w:rsidRPr="008C1940">
        <w:rPr>
          <w:b/>
          <w:sz w:val="32"/>
          <w:szCs w:val="32"/>
        </w:rPr>
        <w:t>SECTION A</w:t>
      </w:r>
    </w:p>
    <w:p w:rsidR="008722FD" w:rsidRDefault="008722FD" w:rsidP="008722FD">
      <w:pPr>
        <w:rPr>
          <w:sz w:val="2"/>
          <w:szCs w:val="2"/>
        </w:rPr>
      </w:pPr>
      <w:r>
        <w:t xml:space="preserve"> </w:t>
      </w:r>
    </w:p>
    <w:p w:rsidR="008722FD" w:rsidRDefault="008722FD" w:rsidP="008722FD">
      <w:pPr>
        <w:rPr>
          <w:sz w:val="2"/>
          <w:szCs w:val="2"/>
        </w:rPr>
        <w:sectPr w:rsidR="008722FD" w:rsidSect="009D7874">
          <w:type w:val="continuous"/>
          <w:pgSz w:w="12240" w:h="15840"/>
          <w:pgMar w:top="1440" w:right="1113" w:bottom="360" w:left="1112" w:header="720" w:footer="720" w:gutter="0"/>
          <w:cols w:space="720"/>
          <w:noEndnote/>
        </w:sectPr>
      </w:pPr>
    </w:p>
    <w:p w:rsidR="008722FD" w:rsidRDefault="008722FD" w:rsidP="008722FD">
      <w:pPr>
        <w:shd w:val="clear" w:color="auto" w:fill="FFFFFF"/>
        <w:spacing w:before="50" w:line="562" w:lineRule="exact"/>
        <w:ind w:left="2347"/>
      </w:pPr>
      <w:r>
        <w:rPr>
          <w:i/>
          <w:iCs/>
          <w:color w:val="000000"/>
          <w:spacing w:val="-4"/>
        </w:rPr>
        <w:lastRenderedPageBreak/>
        <w:t>Answer all the questions in this section.</w:t>
      </w:r>
    </w:p>
    <w:p w:rsidR="008722FD" w:rsidRDefault="008722FD" w:rsidP="008722FD">
      <w:pPr>
        <w:shd w:val="clear" w:color="auto" w:fill="FFFFFF"/>
        <w:spacing w:line="562" w:lineRule="exact"/>
      </w:pPr>
      <w:r>
        <w:rPr>
          <w:i/>
          <w:iCs/>
          <w:color w:val="000000"/>
          <w:spacing w:val="-1"/>
          <w:sz w:val="23"/>
          <w:szCs w:val="23"/>
        </w:rPr>
        <w:t xml:space="preserve">(a)        </w:t>
      </w:r>
      <w:r>
        <w:rPr>
          <w:color w:val="000000"/>
          <w:spacing w:val="-1"/>
          <w:sz w:val="23"/>
          <w:szCs w:val="23"/>
        </w:rPr>
        <w:t>What is the relationship between Geography and Mathematics?</w:t>
      </w:r>
      <w:r w:rsidRPr="008C1940">
        <w:rPr>
          <w:spacing w:val="-2"/>
        </w:rPr>
        <w:t xml:space="preserve"> </w:t>
      </w:r>
      <w:r>
        <w:rPr>
          <w:spacing w:val="-2"/>
        </w:rPr>
        <w:tab/>
      </w:r>
      <w:r w:rsidRPr="008C1940">
        <w:rPr>
          <w:spacing w:val="-2"/>
        </w:rPr>
        <w:t>(2 marks)</w:t>
      </w:r>
    </w:p>
    <w:p w:rsidR="008722FD" w:rsidRDefault="008722FD" w:rsidP="008722FD">
      <w:pPr>
        <w:shd w:val="clear" w:color="auto" w:fill="FFFFFF"/>
        <w:spacing w:line="562" w:lineRule="exact"/>
        <w:sectPr w:rsidR="008722FD" w:rsidSect="008C1940">
          <w:type w:val="continuous"/>
          <w:pgSz w:w="12240" w:h="15840"/>
          <w:pgMar w:top="1440" w:right="1080" w:bottom="360" w:left="1853" w:header="720" w:footer="720" w:gutter="0"/>
          <w:cols w:space="60"/>
          <w:noEndnote/>
        </w:sectPr>
      </w:pPr>
      <w:r>
        <w:rPr>
          <w:i/>
          <w:iCs/>
          <w:color w:val="000000"/>
          <w:spacing w:val="-7"/>
          <w:sz w:val="25"/>
          <w:szCs w:val="25"/>
        </w:rPr>
        <w:t xml:space="preserve">(b)       </w:t>
      </w:r>
      <w:r>
        <w:rPr>
          <w:color w:val="000000"/>
          <w:spacing w:val="-7"/>
          <w:sz w:val="25"/>
          <w:szCs w:val="25"/>
        </w:rPr>
        <w:t>State four reasons why it is important to study Geography.</w:t>
      </w:r>
      <w:r>
        <w:rPr>
          <w:spacing w:val="-2"/>
        </w:rPr>
        <w:tab/>
      </w:r>
      <w:r>
        <w:rPr>
          <w:spacing w:val="-2"/>
        </w:rPr>
        <w:tab/>
      </w:r>
      <w:r w:rsidRPr="008C1940">
        <w:rPr>
          <w:spacing w:val="-2"/>
        </w:rPr>
        <w:t>(</w:t>
      </w:r>
      <w:r>
        <w:rPr>
          <w:spacing w:val="-2"/>
        </w:rPr>
        <w:t>4</w:t>
      </w:r>
      <w:r w:rsidRPr="008C1940">
        <w:rPr>
          <w:spacing w:val="-2"/>
        </w:rPr>
        <w:t xml:space="preserve"> marks)</w:t>
      </w:r>
    </w:p>
    <w:p w:rsidR="008722FD" w:rsidRDefault="008722FD" w:rsidP="008722FD">
      <w:pPr>
        <w:shd w:val="clear" w:color="auto" w:fill="FFFFFF"/>
        <w:tabs>
          <w:tab w:val="left" w:pos="749"/>
        </w:tabs>
        <w:spacing w:before="252" w:line="562" w:lineRule="exact"/>
        <w:ind w:left="756" w:hanging="756"/>
      </w:pPr>
      <w:r>
        <w:rPr>
          <w:i/>
          <w:iCs/>
          <w:color w:val="000000"/>
          <w:spacing w:val="-4"/>
          <w:sz w:val="23"/>
          <w:szCs w:val="23"/>
        </w:rPr>
        <w:lastRenderedPageBreak/>
        <w:t>2</w:t>
      </w:r>
      <w:r>
        <w:rPr>
          <w:i/>
          <w:iCs/>
          <w:color w:val="000000"/>
          <w:spacing w:val="-4"/>
          <w:sz w:val="23"/>
          <w:szCs w:val="23"/>
        </w:rPr>
        <w:tab/>
        <w:t xml:space="preserve">(a)    </w:t>
      </w:r>
      <w:r>
        <w:rPr>
          <w:color w:val="000000"/>
          <w:spacing w:val="-4"/>
          <w:sz w:val="23"/>
          <w:szCs w:val="23"/>
        </w:rPr>
        <w:t xml:space="preserve">Name the two layers of </w:t>
      </w:r>
      <w:proofErr w:type="gramStart"/>
      <w:r>
        <w:rPr>
          <w:color w:val="000000"/>
          <w:spacing w:val="-4"/>
          <w:sz w:val="23"/>
          <w:szCs w:val="23"/>
        </w:rPr>
        <w:t>discontinuity that are</w:t>
      </w:r>
      <w:proofErr w:type="gramEnd"/>
      <w:r>
        <w:rPr>
          <w:color w:val="000000"/>
          <w:spacing w:val="-4"/>
          <w:sz w:val="23"/>
          <w:szCs w:val="23"/>
        </w:rPr>
        <w:t xml:space="preserve"> part of the interior structure of earth.   (2 marks)</w:t>
      </w:r>
      <w:r>
        <w:rPr>
          <w:color w:val="000000"/>
          <w:spacing w:val="-4"/>
          <w:sz w:val="23"/>
          <w:szCs w:val="23"/>
        </w:rPr>
        <w:br/>
      </w:r>
      <w:r>
        <w:rPr>
          <w:i/>
          <w:iCs/>
          <w:color w:val="000000"/>
          <w:spacing w:val="-1"/>
          <w:sz w:val="23"/>
          <w:szCs w:val="23"/>
        </w:rPr>
        <w:t xml:space="preserve">(b)    </w:t>
      </w:r>
      <w:r>
        <w:rPr>
          <w:color w:val="000000"/>
          <w:spacing w:val="-1"/>
          <w:sz w:val="23"/>
          <w:szCs w:val="23"/>
        </w:rPr>
        <w:t xml:space="preserve">State </w:t>
      </w:r>
      <w:r>
        <w:rPr>
          <w:b/>
          <w:bCs/>
          <w:color w:val="000000"/>
          <w:spacing w:val="-1"/>
          <w:sz w:val="23"/>
          <w:szCs w:val="23"/>
        </w:rPr>
        <w:t xml:space="preserve">three </w:t>
      </w:r>
      <w:r>
        <w:rPr>
          <w:color w:val="000000"/>
          <w:spacing w:val="-1"/>
          <w:sz w:val="23"/>
          <w:szCs w:val="23"/>
        </w:rPr>
        <w:t>characteristics of the outer core in the interior structure of the earth.   (3 marks)</w:t>
      </w:r>
    </w:p>
    <w:p w:rsidR="008722FD" w:rsidRDefault="008722FD" w:rsidP="008722FD">
      <w:pPr>
        <w:shd w:val="clear" w:color="auto" w:fill="FFFFFF"/>
        <w:tabs>
          <w:tab w:val="left" w:pos="749"/>
        </w:tabs>
        <w:spacing w:before="252" w:line="562" w:lineRule="exact"/>
        <w:ind w:left="756" w:hanging="756"/>
        <w:sectPr w:rsidR="008722FD">
          <w:type w:val="continuous"/>
          <w:pgSz w:w="12240" w:h="15840"/>
          <w:pgMar w:top="1440" w:right="1113" w:bottom="360" w:left="1112" w:header="720" w:footer="720" w:gutter="0"/>
          <w:cols w:space="60"/>
          <w:noEndnote/>
        </w:sectPr>
      </w:pPr>
    </w:p>
    <w:p w:rsidR="008722FD" w:rsidRDefault="008722FD" w:rsidP="008722FD">
      <w:pPr>
        <w:shd w:val="clear" w:color="auto" w:fill="FFFFFF"/>
        <w:tabs>
          <w:tab w:val="left" w:pos="749"/>
        </w:tabs>
        <w:spacing w:before="331" w:line="562" w:lineRule="exact"/>
        <w:ind w:left="756" w:right="-32" w:hanging="756"/>
      </w:pPr>
      <w:r>
        <w:rPr>
          <w:color w:val="000000"/>
          <w:sz w:val="23"/>
          <w:szCs w:val="23"/>
        </w:rPr>
        <w:lastRenderedPageBreak/>
        <w:t>3</w:t>
      </w:r>
      <w:r>
        <w:rPr>
          <w:color w:val="000000"/>
          <w:sz w:val="23"/>
          <w:szCs w:val="23"/>
        </w:rPr>
        <w:tab/>
      </w:r>
      <w:r>
        <w:rPr>
          <w:i/>
          <w:iCs/>
          <w:color w:val="000000"/>
          <w:sz w:val="23"/>
          <w:szCs w:val="23"/>
        </w:rPr>
        <w:t xml:space="preserve">(a)       </w:t>
      </w:r>
      <w:r>
        <w:rPr>
          <w:color w:val="000000"/>
          <w:sz w:val="23"/>
          <w:szCs w:val="23"/>
        </w:rPr>
        <w:t xml:space="preserve">Name </w:t>
      </w:r>
      <w:r>
        <w:rPr>
          <w:b/>
          <w:bCs/>
          <w:color w:val="000000"/>
          <w:sz w:val="23"/>
          <w:szCs w:val="23"/>
        </w:rPr>
        <w:t xml:space="preserve">two </w:t>
      </w:r>
      <w:proofErr w:type="gramStart"/>
      <w:r>
        <w:rPr>
          <w:color w:val="000000"/>
          <w:sz w:val="23"/>
          <w:szCs w:val="23"/>
        </w:rPr>
        <w:t>forms</w:t>
      </w:r>
      <w:proofErr w:type="gramEnd"/>
      <w:r>
        <w:rPr>
          <w:color w:val="000000"/>
          <w:sz w:val="23"/>
          <w:szCs w:val="23"/>
        </w:rPr>
        <w:t xml:space="preserve"> of precipitation that commonly occur in Kenya.</w:t>
      </w:r>
      <w:r w:rsidRPr="008C1940">
        <w:rPr>
          <w:spacing w:val="-2"/>
        </w:rPr>
        <w:t xml:space="preserve"> </w:t>
      </w:r>
      <w:r>
        <w:rPr>
          <w:spacing w:val="-2"/>
        </w:rPr>
        <w:tab/>
        <w:t xml:space="preserve"> </w:t>
      </w:r>
      <w:r>
        <w:rPr>
          <w:spacing w:val="-2"/>
        </w:rPr>
        <w:tab/>
      </w:r>
      <w:r w:rsidRPr="008C1940">
        <w:rPr>
          <w:spacing w:val="-2"/>
        </w:rPr>
        <w:t>(2 marks)</w:t>
      </w:r>
      <w:r>
        <w:rPr>
          <w:color w:val="000000"/>
          <w:sz w:val="23"/>
          <w:szCs w:val="23"/>
        </w:rPr>
        <w:br/>
      </w:r>
      <w:r>
        <w:rPr>
          <w:i/>
          <w:iCs/>
          <w:color w:val="000000"/>
          <w:spacing w:val="-1"/>
          <w:sz w:val="23"/>
          <w:szCs w:val="23"/>
        </w:rPr>
        <w:t xml:space="preserve">(b)        </w:t>
      </w:r>
      <w:r>
        <w:rPr>
          <w:color w:val="000000"/>
          <w:spacing w:val="-1"/>
          <w:sz w:val="23"/>
          <w:szCs w:val="23"/>
        </w:rPr>
        <w:t xml:space="preserve">What is a </w:t>
      </w:r>
      <w:proofErr w:type="spellStart"/>
      <w:proofErr w:type="gramStart"/>
      <w:r>
        <w:rPr>
          <w:color w:val="000000"/>
          <w:spacing w:val="-1"/>
          <w:sz w:val="23"/>
          <w:szCs w:val="23"/>
        </w:rPr>
        <w:t>Stevensons</w:t>
      </w:r>
      <w:proofErr w:type="spellEnd"/>
      <w:proofErr w:type="gramEnd"/>
      <w:r>
        <w:rPr>
          <w:color w:val="000000"/>
          <w:spacing w:val="-1"/>
          <w:sz w:val="23"/>
          <w:szCs w:val="23"/>
        </w:rPr>
        <w:t xml:space="preserve"> screen?</w:t>
      </w:r>
      <w:r w:rsidRPr="008C1940"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C1940">
        <w:rPr>
          <w:spacing w:val="-2"/>
        </w:rPr>
        <w:t>(2 marks)</w:t>
      </w:r>
    </w:p>
    <w:p w:rsidR="008722FD" w:rsidRDefault="008722FD" w:rsidP="008722FD">
      <w:pPr>
        <w:shd w:val="clear" w:color="auto" w:fill="FFFFFF"/>
        <w:tabs>
          <w:tab w:val="left" w:pos="763"/>
        </w:tabs>
        <w:spacing w:before="497"/>
        <w:ind w:left="14"/>
      </w:pPr>
      <w:r>
        <w:rPr>
          <w:color w:val="000000"/>
          <w:spacing w:val="-8"/>
          <w:sz w:val="25"/>
          <w:szCs w:val="25"/>
        </w:rPr>
        <w:t>4</w:t>
      </w:r>
      <w:r>
        <w:rPr>
          <w:color w:val="000000"/>
          <w:spacing w:val="-8"/>
          <w:sz w:val="25"/>
          <w:szCs w:val="25"/>
        </w:rPr>
        <w:tab/>
      </w:r>
      <w:r>
        <w:rPr>
          <w:i/>
          <w:iCs/>
          <w:color w:val="000000"/>
          <w:spacing w:val="-8"/>
          <w:sz w:val="25"/>
          <w:szCs w:val="25"/>
        </w:rPr>
        <w:t xml:space="preserve">(a)       </w:t>
      </w:r>
      <w:r>
        <w:rPr>
          <w:color w:val="000000"/>
          <w:spacing w:val="-8"/>
          <w:sz w:val="25"/>
          <w:szCs w:val="25"/>
        </w:rPr>
        <w:t>Identity two causes of earth movement.</w:t>
      </w:r>
      <w:r w:rsidRPr="008C1940">
        <w:rPr>
          <w:spacing w:val="-2"/>
        </w:rPr>
        <w:t xml:space="preserve"> </w:t>
      </w:r>
      <w:r>
        <w:rPr>
          <w:spacing w:val="-2"/>
        </w:rPr>
        <w:tab/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 w:rsidRPr="008C1940">
        <w:rPr>
          <w:spacing w:val="-2"/>
        </w:rPr>
        <w:t>(2 marks)</w:t>
      </w:r>
    </w:p>
    <w:p w:rsidR="008722FD" w:rsidRDefault="008722FD" w:rsidP="008722FD">
      <w:pPr>
        <w:shd w:val="clear" w:color="auto" w:fill="FFFFFF"/>
        <w:spacing w:before="288"/>
        <w:jc w:val="right"/>
      </w:pPr>
      <w:r>
        <w:rPr>
          <w:color w:val="000000"/>
          <w:sz w:val="23"/>
          <w:szCs w:val="23"/>
        </w:rPr>
        <w:t>The diagram below shows some features formed as a result of faulting.</w:t>
      </w:r>
    </w:p>
    <w:p w:rsidR="008722FD" w:rsidRDefault="008722FD" w:rsidP="008722FD">
      <w:pPr>
        <w:shd w:val="clear" w:color="auto" w:fill="FFFFFF"/>
        <w:spacing w:before="288"/>
        <w:jc w:val="right"/>
        <w:sectPr w:rsidR="008722FD" w:rsidSect="008C1940">
          <w:type w:val="continuous"/>
          <w:pgSz w:w="12240" w:h="15840"/>
          <w:pgMar w:top="1440" w:right="1530" w:bottom="360" w:left="1112" w:header="720" w:footer="720" w:gutter="0"/>
          <w:cols w:space="60"/>
          <w:noEndnote/>
        </w:sectPr>
      </w:pPr>
    </w:p>
    <w:p w:rsidR="008722FD" w:rsidRDefault="008722FD" w:rsidP="008722FD">
      <w:pPr>
        <w:spacing w:before="281"/>
        <w:ind w:left="2570"/>
      </w:pPr>
      <w:r>
        <w:rPr>
          <w:noProof/>
        </w:rPr>
        <w:lastRenderedPageBreak/>
        <w:drawing>
          <wp:inline distT="0" distB="0" distL="0" distR="0">
            <wp:extent cx="2298700" cy="1790700"/>
            <wp:effectExtent l="19050" t="0" r="635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2FD" w:rsidRDefault="008722FD" w:rsidP="008722FD">
      <w:pPr>
        <w:shd w:val="clear" w:color="auto" w:fill="FFFFFF"/>
        <w:tabs>
          <w:tab w:val="left" w:pos="5249"/>
        </w:tabs>
        <w:ind w:left="2340"/>
      </w:pPr>
      <w:r>
        <w:rPr>
          <w:color w:val="000000"/>
          <w:spacing w:val="-10"/>
          <w:sz w:val="25"/>
          <w:szCs w:val="25"/>
        </w:rPr>
        <w:t>Fault</w:t>
      </w:r>
      <w:r>
        <w:rPr>
          <w:color w:val="000000"/>
          <w:spacing w:val="-10"/>
          <w:sz w:val="25"/>
          <w:szCs w:val="25"/>
        </w:rPr>
        <w:tab/>
      </w:r>
      <w:r w:rsidRPr="008C1940">
        <w:rPr>
          <w:color w:val="000000"/>
          <w:spacing w:val="-10"/>
          <w:sz w:val="25"/>
          <w:szCs w:val="25"/>
        </w:rPr>
        <w:t>Fault</w:t>
      </w:r>
    </w:p>
    <w:p w:rsidR="008722FD" w:rsidRDefault="008722FD" w:rsidP="008722FD">
      <w:pPr>
        <w:shd w:val="clear" w:color="auto" w:fill="FFFFFF"/>
        <w:spacing w:before="216" w:line="554" w:lineRule="exact"/>
      </w:pPr>
      <w:r>
        <w:rPr>
          <w:i/>
          <w:iCs/>
          <w:color w:val="000000"/>
          <w:spacing w:val="-3"/>
          <w:sz w:val="23"/>
          <w:szCs w:val="23"/>
        </w:rPr>
        <w:t xml:space="preserve">(b)        </w:t>
      </w:r>
      <w:r>
        <w:rPr>
          <w:color w:val="000000"/>
          <w:spacing w:val="-3"/>
          <w:sz w:val="23"/>
          <w:szCs w:val="23"/>
        </w:rPr>
        <w:t>Identify:</w:t>
      </w:r>
    </w:p>
    <w:p w:rsidR="008722FD" w:rsidRPr="008C1940" w:rsidRDefault="008722FD" w:rsidP="008722FD">
      <w:pPr>
        <w:pStyle w:val="NoSpacing"/>
        <w:rPr>
          <w:sz w:val="24"/>
          <w:szCs w:val="24"/>
        </w:rPr>
      </w:pPr>
      <w:r>
        <w:rPr>
          <w:color w:val="000000"/>
          <w:spacing w:val="-6"/>
          <w:sz w:val="25"/>
          <w:szCs w:val="25"/>
        </w:rPr>
        <w:t>(</w:t>
      </w:r>
      <w:proofErr w:type="spellStart"/>
      <w:r>
        <w:rPr>
          <w:color w:val="000000"/>
          <w:spacing w:val="-6"/>
          <w:sz w:val="25"/>
          <w:szCs w:val="25"/>
        </w:rPr>
        <w:t>i</w:t>
      </w:r>
      <w:proofErr w:type="spellEnd"/>
      <w:r>
        <w:rPr>
          <w:color w:val="000000"/>
          <w:spacing w:val="-6"/>
          <w:sz w:val="25"/>
          <w:szCs w:val="25"/>
        </w:rPr>
        <w:t xml:space="preserve">)        </w:t>
      </w:r>
      <w:proofErr w:type="gramStart"/>
      <w:r>
        <w:rPr>
          <w:color w:val="000000"/>
          <w:spacing w:val="-6"/>
          <w:sz w:val="25"/>
          <w:szCs w:val="25"/>
        </w:rPr>
        <w:t>the</w:t>
      </w:r>
      <w:proofErr w:type="gramEnd"/>
      <w:r>
        <w:rPr>
          <w:color w:val="000000"/>
          <w:spacing w:val="-6"/>
          <w:sz w:val="25"/>
          <w:szCs w:val="25"/>
        </w:rPr>
        <w:t xml:space="preserve"> angle marked J.</w:t>
      </w:r>
      <w:r>
        <w:rPr>
          <w:color w:val="000000"/>
          <w:spacing w:val="-6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ab/>
      </w:r>
      <w:r w:rsidRPr="008C1940">
        <w:rPr>
          <w:sz w:val="24"/>
          <w:szCs w:val="24"/>
        </w:rPr>
        <w:t xml:space="preserve"> (1 mark) </w:t>
      </w:r>
    </w:p>
    <w:p w:rsidR="008722FD" w:rsidRDefault="008722FD" w:rsidP="008722FD">
      <w:pPr>
        <w:shd w:val="clear" w:color="auto" w:fill="FFFFFF"/>
        <w:spacing w:line="554" w:lineRule="exact"/>
        <w:ind w:left="742"/>
      </w:pPr>
      <w:r>
        <w:rPr>
          <w:color w:val="000000"/>
          <w:sz w:val="23"/>
          <w:szCs w:val="23"/>
        </w:rPr>
        <w:t xml:space="preserve">(ii)       </w:t>
      </w:r>
      <w:proofErr w:type="gramStart"/>
      <w:r>
        <w:rPr>
          <w:color w:val="000000"/>
          <w:sz w:val="23"/>
          <w:szCs w:val="23"/>
        </w:rPr>
        <w:t>the</w:t>
      </w:r>
      <w:proofErr w:type="gramEnd"/>
      <w:r>
        <w:rPr>
          <w:color w:val="000000"/>
          <w:sz w:val="23"/>
          <w:szCs w:val="23"/>
        </w:rPr>
        <w:t xml:space="preserve"> features marked K and L.</w:t>
      </w:r>
      <w:r w:rsidRPr="008C1940">
        <w:rPr>
          <w:spacing w:val="-2"/>
        </w:rPr>
        <w:t xml:space="preserve">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8C1940">
        <w:rPr>
          <w:spacing w:val="-2"/>
        </w:rPr>
        <w:t>(2 marks)</w:t>
      </w:r>
    </w:p>
    <w:p w:rsidR="008722FD" w:rsidRDefault="008722FD" w:rsidP="008722FD">
      <w:pPr>
        <w:shd w:val="clear" w:color="auto" w:fill="FFFFFF"/>
        <w:spacing w:before="518"/>
        <w:ind w:left="14"/>
        <w:rPr>
          <w:spacing w:val="-2"/>
        </w:rPr>
      </w:pPr>
      <w:r>
        <w:rPr>
          <w:i/>
          <w:iCs/>
          <w:color w:val="000000"/>
          <w:spacing w:val="-1"/>
          <w:sz w:val="23"/>
          <w:szCs w:val="23"/>
        </w:rPr>
        <w:t xml:space="preserve">(a)        </w:t>
      </w:r>
      <w:r>
        <w:rPr>
          <w:color w:val="000000"/>
          <w:spacing w:val="-1"/>
          <w:sz w:val="23"/>
          <w:szCs w:val="23"/>
        </w:rPr>
        <w:t>Identify two sources of water found in a lake.</w:t>
      </w:r>
      <w:r>
        <w:rPr>
          <w:color w:val="000000"/>
          <w:spacing w:val="-1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ab/>
      </w:r>
      <w:r w:rsidRPr="008C1940">
        <w:rPr>
          <w:spacing w:val="-2"/>
        </w:rPr>
        <w:t xml:space="preserve"> (3 marks)</w:t>
      </w:r>
    </w:p>
    <w:p w:rsidR="008722FD" w:rsidRDefault="008722FD" w:rsidP="008722FD">
      <w:pPr>
        <w:shd w:val="clear" w:color="auto" w:fill="FFFFFF"/>
        <w:spacing w:before="518"/>
        <w:ind w:left="14"/>
      </w:pPr>
    </w:p>
    <w:p w:rsidR="008722FD" w:rsidRPr="008C1940" w:rsidRDefault="008722FD" w:rsidP="008722FD">
      <w:pPr>
        <w:pStyle w:val="NoSpacing"/>
        <w:ind w:left="990" w:hanging="976"/>
        <w:rPr>
          <w:sz w:val="24"/>
          <w:szCs w:val="24"/>
        </w:rPr>
      </w:pPr>
      <w:r>
        <w:rPr>
          <w:i/>
          <w:iCs/>
          <w:color w:val="000000"/>
          <w:spacing w:val="-1"/>
          <w:sz w:val="23"/>
          <w:szCs w:val="23"/>
        </w:rPr>
        <w:t xml:space="preserve">(b)        </w:t>
      </w:r>
      <w:r>
        <w:rPr>
          <w:color w:val="000000"/>
          <w:spacing w:val="-1"/>
          <w:sz w:val="23"/>
          <w:szCs w:val="23"/>
        </w:rPr>
        <w:t xml:space="preserve">Give </w:t>
      </w:r>
      <w:r>
        <w:rPr>
          <w:b/>
          <w:bCs/>
          <w:color w:val="000000"/>
          <w:spacing w:val="-1"/>
          <w:sz w:val="23"/>
          <w:szCs w:val="23"/>
        </w:rPr>
        <w:t xml:space="preserve">three </w:t>
      </w:r>
      <w:r>
        <w:rPr>
          <w:color w:val="000000"/>
          <w:spacing w:val="-1"/>
          <w:sz w:val="23"/>
          <w:szCs w:val="23"/>
        </w:rPr>
        <w:t>characteristics of lakes formed due to faulting</w:t>
      </w:r>
      <w:r>
        <w:rPr>
          <w:color w:val="000000"/>
          <w:spacing w:val="-1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ab/>
      </w:r>
      <w:r w:rsidRPr="008C1940">
        <w:rPr>
          <w:spacing w:val="-2"/>
          <w:sz w:val="24"/>
          <w:szCs w:val="24"/>
        </w:rPr>
        <w:t xml:space="preserve">(2 marks) </w:t>
      </w:r>
    </w:p>
    <w:p w:rsidR="008722FD" w:rsidRDefault="008722FD" w:rsidP="008722FD">
      <w:pPr>
        <w:shd w:val="clear" w:color="auto" w:fill="FFFFFF"/>
        <w:spacing w:before="295"/>
        <w:ind w:left="1080" w:hanging="1058"/>
      </w:pPr>
    </w:p>
    <w:p w:rsidR="008722FD" w:rsidRDefault="008722FD" w:rsidP="008722FD">
      <w:pPr>
        <w:shd w:val="clear" w:color="auto" w:fill="FFFFFF"/>
        <w:jc w:val="center"/>
        <w:rPr>
          <w:b/>
          <w:bCs/>
          <w:color w:val="000000"/>
          <w:sz w:val="23"/>
          <w:szCs w:val="23"/>
        </w:rPr>
      </w:pPr>
    </w:p>
    <w:p w:rsidR="008722FD" w:rsidRPr="00A91E86" w:rsidRDefault="008722FD" w:rsidP="008722FD">
      <w:pPr>
        <w:shd w:val="clear" w:color="auto" w:fill="FFFFFF"/>
        <w:jc w:val="center"/>
        <w:rPr>
          <w:b/>
        </w:rPr>
      </w:pPr>
      <w:r w:rsidRPr="00A91E86">
        <w:rPr>
          <w:b/>
          <w:bCs/>
          <w:color w:val="000000"/>
          <w:sz w:val="23"/>
          <w:szCs w:val="23"/>
        </w:rPr>
        <w:t>SECTION B</w:t>
      </w:r>
    </w:p>
    <w:p w:rsidR="008722FD" w:rsidRPr="00A91E86" w:rsidRDefault="008722FD" w:rsidP="008722FD">
      <w:pPr>
        <w:shd w:val="clear" w:color="auto" w:fill="FFFFFF"/>
        <w:jc w:val="center"/>
        <w:rPr>
          <w:b/>
          <w:i/>
          <w:iCs/>
          <w:color w:val="000000"/>
        </w:rPr>
      </w:pPr>
      <w:r w:rsidRPr="00A91E86">
        <w:rPr>
          <w:b/>
          <w:i/>
          <w:iCs/>
          <w:color w:val="000000"/>
        </w:rPr>
        <w:t>Answer question 6 and any other two questions from this section.</w:t>
      </w:r>
    </w:p>
    <w:p w:rsidR="008722FD" w:rsidRDefault="008722FD" w:rsidP="008722FD">
      <w:pPr>
        <w:shd w:val="clear" w:color="auto" w:fill="FFFFFF"/>
        <w:rPr>
          <w:i/>
          <w:iCs/>
          <w:color w:val="000000"/>
        </w:rPr>
      </w:pPr>
    </w:p>
    <w:p w:rsidR="008722FD" w:rsidRDefault="008722FD" w:rsidP="008722FD">
      <w:pPr>
        <w:shd w:val="clear" w:color="auto" w:fill="FFFFFF"/>
        <w:rPr>
          <w:color w:val="000000"/>
        </w:rPr>
      </w:pP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Study the map of </w:t>
      </w:r>
      <w:proofErr w:type="spellStart"/>
      <w:r>
        <w:rPr>
          <w:color w:val="000000"/>
        </w:rPr>
        <w:t>Kitale</w:t>
      </w:r>
      <w:proofErr w:type="spellEnd"/>
      <w:r>
        <w:rPr>
          <w:color w:val="000000"/>
        </w:rPr>
        <w:t xml:space="preserve"> 1:50,000 (sheet 75/3) provided and answer the following questions.</w:t>
      </w:r>
    </w:p>
    <w:p w:rsidR="008722FD" w:rsidRDefault="008722FD" w:rsidP="008722FD">
      <w:pPr>
        <w:shd w:val="clear" w:color="auto" w:fill="FFFFFF"/>
      </w:pPr>
    </w:p>
    <w:p w:rsidR="008722FD" w:rsidRDefault="008722FD" w:rsidP="008722FD">
      <w:pPr>
        <w:shd w:val="clear" w:color="auto" w:fill="FFFFFF"/>
        <w:rPr>
          <w:color w:val="000000"/>
        </w:rPr>
      </w:pPr>
      <w:r>
        <w:rPr>
          <w:i/>
          <w:iCs/>
          <w:color w:val="000000"/>
        </w:rPr>
        <w:t xml:space="preserve">(a)   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 xml:space="preserve">)         Identify the two human made features found at the grid square 2320. </w:t>
      </w:r>
    </w:p>
    <w:p w:rsidR="008722FD" w:rsidRDefault="008722FD" w:rsidP="008722F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(2 marks)</w:t>
      </w:r>
    </w:p>
    <w:p w:rsidR="008722FD" w:rsidRDefault="008722FD" w:rsidP="008722FD">
      <w:pPr>
        <w:shd w:val="clear" w:color="auto" w:fill="FFFFFF"/>
      </w:pPr>
    </w:p>
    <w:p w:rsidR="008722FD" w:rsidRDefault="008722FD" w:rsidP="008722FD">
      <w:pPr>
        <w:shd w:val="clear" w:color="auto" w:fill="FFFFFF"/>
      </w:pPr>
      <w:r>
        <w:rPr>
          <w:color w:val="000000"/>
        </w:rPr>
        <w:t>(ii) What is the altitude of the highest point in the area covered by the map?</w:t>
      </w:r>
    </w:p>
    <w:p w:rsidR="008722FD" w:rsidRDefault="008722FD" w:rsidP="008722F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(2 marks)</w:t>
      </w:r>
    </w:p>
    <w:p w:rsidR="008722FD" w:rsidRDefault="008722FD" w:rsidP="008722FD">
      <w:pPr>
        <w:shd w:val="clear" w:color="auto" w:fill="FFFFFF"/>
      </w:pPr>
    </w:p>
    <w:p w:rsidR="008722FD" w:rsidRDefault="008722FD" w:rsidP="008722FD">
      <w:pPr>
        <w:shd w:val="clear" w:color="auto" w:fill="FFFFFF"/>
      </w:pPr>
      <w:r>
        <w:rPr>
          <w:color w:val="000000"/>
        </w:rPr>
        <w:t xml:space="preserve">(iii) Give </w:t>
      </w:r>
      <w:r>
        <w:rPr>
          <w:b/>
          <w:bCs/>
          <w:color w:val="000000"/>
        </w:rPr>
        <w:t xml:space="preserve">three </w:t>
      </w:r>
      <w:r>
        <w:rPr>
          <w:color w:val="000000"/>
        </w:rPr>
        <w:t>types of natural vegetation found in the area covered by the map.</w:t>
      </w:r>
    </w:p>
    <w:p w:rsidR="008722FD" w:rsidRDefault="008722FD" w:rsidP="008722F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(3 marks)</w:t>
      </w:r>
    </w:p>
    <w:p w:rsidR="008722FD" w:rsidRDefault="008722FD" w:rsidP="008722FD">
      <w:pPr>
        <w:shd w:val="clear" w:color="auto" w:fill="FFFFFF"/>
      </w:pPr>
    </w:p>
    <w:p w:rsidR="008722FD" w:rsidRDefault="008722FD" w:rsidP="008722FD">
      <w:pPr>
        <w:shd w:val="clear" w:color="auto" w:fill="FFFFFF"/>
      </w:pPr>
      <w:r>
        <w:rPr>
          <w:i/>
          <w:iCs/>
          <w:color w:val="000000"/>
        </w:rPr>
        <w:t xml:space="preserve">(b)   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>)  What is the bearing of the Air Photo Principal Point at grid square 3426 from the</w:t>
      </w:r>
    </w:p>
    <w:p w:rsidR="008722FD" w:rsidRDefault="008722FD" w:rsidP="008722FD">
      <w:pPr>
        <w:shd w:val="clear" w:color="auto" w:fill="FFFFFF"/>
        <w:ind w:left="720" w:firstLine="720"/>
      </w:pPr>
      <w:r>
        <w:rPr>
          <w:color w:val="000000"/>
        </w:rPr>
        <w:t xml:space="preserve">Air Photo Principal Point at grid square 2931?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(2 marks)</w:t>
      </w:r>
    </w:p>
    <w:p w:rsidR="008722FD" w:rsidRDefault="008722FD" w:rsidP="008722FD">
      <w:pPr>
        <w:shd w:val="clear" w:color="auto" w:fill="FFFFFF"/>
      </w:pPr>
      <w:r>
        <w:rPr>
          <w:color w:val="000000"/>
          <w:sz w:val="19"/>
          <w:szCs w:val="19"/>
        </w:rPr>
        <w:t xml:space="preserve"> </w:t>
      </w:r>
    </w:p>
    <w:p w:rsidR="008722FD" w:rsidRDefault="008722FD" w:rsidP="008722FD">
      <w:pPr>
        <w:shd w:val="clear" w:color="auto" w:fill="FFFFFF"/>
        <w:ind w:left="540" w:hanging="540"/>
        <w:rPr>
          <w:color w:val="000000"/>
        </w:rPr>
      </w:pPr>
      <w:r>
        <w:rPr>
          <w:color w:val="000000"/>
        </w:rPr>
        <w:t>(ii)   Measure the distance of the dry weather road (C 640) from the junction at point M   (345142) to the junction at point N (416201). Give your answer in Kilometres. (2 marks)</w:t>
      </w:r>
    </w:p>
    <w:p w:rsidR="008722FD" w:rsidRDefault="008722FD" w:rsidP="008722FD">
      <w:pPr>
        <w:shd w:val="clear" w:color="auto" w:fill="FFFFFF"/>
        <w:ind w:left="540" w:hanging="540"/>
      </w:pPr>
    </w:p>
    <w:p w:rsidR="008722FD" w:rsidRDefault="008722FD" w:rsidP="008722FD">
      <w:pPr>
        <w:shd w:val="clear" w:color="auto" w:fill="FFFFFF"/>
      </w:pPr>
      <w:r>
        <w:rPr>
          <w:i/>
          <w:iCs/>
          <w:color w:val="000000"/>
        </w:rPr>
        <w:t xml:space="preserve">(c)   </w:t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i</w:t>
      </w:r>
      <w:proofErr w:type="spellEnd"/>
      <w:proofErr w:type="gramEnd"/>
      <w:r>
        <w:rPr>
          <w:color w:val="000000"/>
        </w:rPr>
        <w:t>) Using a scale of 1 cm to represent 40 metres, draw a cross section from grid</w:t>
      </w:r>
    </w:p>
    <w:p w:rsidR="008722FD" w:rsidRDefault="008722FD" w:rsidP="008722FD">
      <w:pPr>
        <w:shd w:val="clear" w:color="auto" w:fill="FFFFFF"/>
        <w:ind w:firstLine="720"/>
        <w:rPr>
          <w:color w:val="000000"/>
        </w:rPr>
      </w:pPr>
      <w:proofErr w:type="gramStart"/>
      <w:r>
        <w:rPr>
          <w:color w:val="000000"/>
        </w:rPr>
        <w:t>reference</w:t>
      </w:r>
      <w:proofErr w:type="gramEnd"/>
      <w:r>
        <w:rPr>
          <w:color w:val="000000"/>
        </w:rPr>
        <w:t xml:space="preserve"> 410180 to grid reference 500180.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(4 marks)</w:t>
      </w:r>
    </w:p>
    <w:p w:rsidR="008722FD" w:rsidRDefault="008722FD" w:rsidP="008722FD">
      <w:pPr>
        <w:shd w:val="clear" w:color="auto" w:fill="FFFFFF"/>
      </w:pPr>
    </w:p>
    <w:p w:rsidR="008722FD" w:rsidRDefault="008722FD" w:rsidP="008722FD">
      <w:pPr>
        <w:shd w:val="clear" w:color="auto" w:fill="FFFFFF"/>
      </w:pPr>
      <w:r>
        <w:rPr>
          <w:color w:val="000000"/>
        </w:rPr>
        <w:t>(ii)       On the cross-section, mark and name the following:</w:t>
      </w:r>
    </w:p>
    <w:p w:rsidR="008722FD" w:rsidRDefault="008722FD" w:rsidP="008722FD">
      <w:pPr>
        <w:shd w:val="clear" w:color="auto" w:fill="FFFFFF"/>
        <w:ind w:firstLine="900"/>
      </w:pPr>
      <w:r>
        <w:rPr>
          <w:color w:val="000000"/>
        </w:rPr>
        <w:t xml:space="preserve">•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dry weather road;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(1 mark)</w:t>
      </w:r>
    </w:p>
    <w:p w:rsidR="008722FD" w:rsidRDefault="008722FD" w:rsidP="008722FD">
      <w:pPr>
        <w:shd w:val="clear" w:color="auto" w:fill="FFFFFF"/>
        <w:ind w:firstLine="900"/>
      </w:pPr>
      <w:r>
        <w:rPr>
          <w:color w:val="000000"/>
        </w:rPr>
        <w:t xml:space="preserve">• River </w:t>
      </w:r>
      <w:proofErr w:type="spellStart"/>
      <w:r>
        <w:rPr>
          <w:color w:val="000000"/>
        </w:rPr>
        <w:t>Kaptarit</w:t>
      </w:r>
      <w:proofErr w:type="spellEnd"/>
      <w:r>
        <w:rPr>
          <w:color w:val="000000"/>
        </w:rPr>
        <w:t xml:space="preserve">;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(1 mark)</w:t>
      </w:r>
    </w:p>
    <w:p w:rsidR="008722FD" w:rsidRDefault="008722FD" w:rsidP="008722FD">
      <w:pPr>
        <w:shd w:val="clear" w:color="auto" w:fill="FFFFFF"/>
        <w:ind w:firstLine="900"/>
        <w:rPr>
          <w:color w:val="000000"/>
        </w:rPr>
      </w:pPr>
      <w:r>
        <w:rPr>
          <w:color w:val="000000"/>
        </w:rPr>
        <w:t xml:space="preserve">•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ridge.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(1 mark)</w:t>
      </w:r>
    </w:p>
    <w:p w:rsidR="008722FD" w:rsidRDefault="008722FD" w:rsidP="008722FD">
      <w:pPr>
        <w:shd w:val="clear" w:color="auto" w:fill="FFFFFF"/>
        <w:ind w:firstLine="900"/>
      </w:pPr>
    </w:p>
    <w:p w:rsidR="008722FD" w:rsidRDefault="008722FD" w:rsidP="008722FD">
      <w:pPr>
        <w:shd w:val="clear" w:color="auto" w:fill="FFFFFF"/>
        <w:rPr>
          <w:color w:val="000000"/>
        </w:rPr>
      </w:pPr>
      <w:r>
        <w:rPr>
          <w:color w:val="000000"/>
        </w:rPr>
        <w:t>(iii)      Calculate the vertical exaggeration (VE) of the section.  (2 marks)</w:t>
      </w:r>
    </w:p>
    <w:p w:rsidR="008722FD" w:rsidRDefault="008722FD" w:rsidP="008722FD">
      <w:pPr>
        <w:shd w:val="clear" w:color="auto" w:fill="FFFFFF"/>
      </w:pPr>
    </w:p>
    <w:p w:rsidR="008722FD" w:rsidRPr="00A91E86" w:rsidRDefault="008722FD" w:rsidP="008722FD">
      <w:pPr>
        <w:pStyle w:val="NoSpacing"/>
        <w:rPr>
          <w:sz w:val="24"/>
          <w:szCs w:val="24"/>
        </w:rPr>
      </w:pPr>
      <w:r w:rsidRPr="00A91E86">
        <w:rPr>
          <w:i/>
          <w:iCs/>
          <w:sz w:val="24"/>
          <w:szCs w:val="24"/>
        </w:rPr>
        <w:t>(d)</w:t>
      </w:r>
      <w:r>
        <w:rPr>
          <w:i/>
          <w:iCs/>
        </w:rPr>
        <w:t xml:space="preserve">       </w:t>
      </w:r>
      <w:r w:rsidRPr="00A91E86">
        <w:rPr>
          <w:sz w:val="24"/>
          <w:szCs w:val="24"/>
        </w:rPr>
        <w:t xml:space="preserve">Citing evidence from the map, identify five social services offered in </w:t>
      </w:r>
      <w:proofErr w:type="spellStart"/>
      <w:r w:rsidRPr="00A91E86">
        <w:rPr>
          <w:sz w:val="24"/>
          <w:szCs w:val="24"/>
        </w:rPr>
        <w:t>Kitale</w:t>
      </w:r>
      <w:proofErr w:type="spellEnd"/>
    </w:p>
    <w:p w:rsidR="008722FD" w:rsidRDefault="008722FD" w:rsidP="008722FD">
      <w:pPr>
        <w:pStyle w:val="NoSpacing"/>
        <w:ind w:firstLine="720"/>
        <w:rPr>
          <w:sz w:val="24"/>
          <w:szCs w:val="24"/>
        </w:rPr>
      </w:pPr>
      <w:proofErr w:type="gramStart"/>
      <w:r w:rsidRPr="00A91E86">
        <w:rPr>
          <w:sz w:val="24"/>
          <w:szCs w:val="24"/>
        </w:rPr>
        <w:t>Municipality.</w:t>
      </w:r>
      <w:proofErr w:type="gramEnd"/>
      <w:r w:rsidRPr="00A91E86">
        <w:rPr>
          <w:sz w:val="24"/>
          <w:szCs w:val="24"/>
        </w:rPr>
        <w:t xml:space="preserve"> </w:t>
      </w:r>
      <w:r w:rsidRPr="00A91E86">
        <w:rPr>
          <w:sz w:val="24"/>
          <w:szCs w:val="24"/>
        </w:rPr>
        <w:tab/>
      </w:r>
      <w:r w:rsidRPr="00A91E86">
        <w:rPr>
          <w:sz w:val="24"/>
          <w:szCs w:val="24"/>
        </w:rPr>
        <w:tab/>
      </w:r>
      <w:r w:rsidRPr="00A91E86">
        <w:rPr>
          <w:sz w:val="24"/>
          <w:szCs w:val="24"/>
        </w:rPr>
        <w:tab/>
      </w:r>
      <w:r w:rsidRPr="00A91E86">
        <w:rPr>
          <w:sz w:val="24"/>
          <w:szCs w:val="24"/>
        </w:rPr>
        <w:tab/>
      </w:r>
      <w:r w:rsidRPr="00A91E86">
        <w:rPr>
          <w:sz w:val="24"/>
          <w:szCs w:val="24"/>
        </w:rPr>
        <w:tab/>
      </w:r>
      <w:r w:rsidRPr="00A91E86">
        <w:rPr>
          <w:sz w:val="24"/>
          <w:szCs w:val="24"/>
        </w:rPr>
        <w:tab/>
        <w:t>(5 marks)</w:t>
      </w:r>
    </w:p>
    <w:p w:rsidR="008722FD" w:rsidRDefault="008722FD" w:rsidP="008722FD">
      <w:pPr>
        <w:pStyle w:val="NoSpacing"/>
        <w:ind w:firstLine="720"/>
        <w:rPr>
          <w:sz w:val="24"/>
          <w:szCs w:val="24"/>
        </w:rPr>
      </w:pPr>
    </w:p>
    <w:p w:rsidR="008722FD" w:rsidRDefault="008722FD" w:rsidP="008722FD">
      <w:pPr>
        <w:pStyle w:val="NoSpacing"/>
        <w:ind w:firstLine="720"/>
        <w:rPr>
          <w:sz w:val="24"/>
          <w:szCs w:val="24"/>
        </w:rPr>
      </w:pPr>
    </w:p>
    <w:p w:rsidR="008722FD" w:rsidRDefault="008722FD" w:rsidP="008722FD">
      <w:pPr>
        <w:pStyle w:val="NoSpacing"/>
        <w:ind w:firstLine="72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7315"/>
        <w:gridCol w:w="1505"/>
      </w:tblGrid>
      <w:tr w:rsidR="008722FD" w:rsidTr="00BF537D">
        <w:trPr>
          <w:trHeight w:val="4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Pr="00A91E86" w:rsidRDefault="008722FD" w:rsidP="00BF537D">
            <w:pPr>
              <w:shd w:val="clear" w:color="auto" w:fill="FFFFFF"/>
              <w:rPr>
                <w:b/>
              </w:rPr>
            </w:pPr>
            <w:r w:rsidRPr="00A91E86">
              <w:rPr>
                <w:b/>
                <w:iCs/>
                <w:color w:val="000000"/>
              </w:rPr>
              <w:t>(7)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</w:rPr>
              <w:t>i</w:t>
            </w:r>
            <w:proofErr w:type="spellEnd"/>
            <w:r>
              <w:rPr>
                <w:color w:val="000000"/>
                <w:sz w:val="23"/>
                <w:szCs w:val="23"/>
              </w:rPr>
              <w:t>)         What is a mineral?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(2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5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(ii)       Describe the following characteristics of minerals: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111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color w:val="000000"/>
                <w:sz w:val="23"/>
                <w:szCs w:val="23"/>
              </w:rPr>
              <w:t>lustre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; </w:t>
            </w:r>
          </w:p>
          <w:p w:rsidR="008722FD" w:rsidRDefault="008722FD" w:rsidP="00BF537D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• </w:t>
            </w:r>
            <w:proofErr w:type="spellStart"/>
            <w:r>
              <w:rPr>
                <w:color w:val="000000"/>
                <w:sz w:val="23"/>
                <w:szCs w:val="23"/>
              </w:rPr>
              <w:t>colour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; </w:t>
            </w:r>
          </w:p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 xml:space="preserve">• </w:t>
            </w:r>
            <w:proofErr w:type="gramStart"/>
            <w:r>
              <w:rPr>
                <w:color w:val="000000"/>
                <w:sz w:val="23"/>
                <w:szCs w:val="23"/>
              </w:rPr>
              <w:t>density</w:t>
            </w:r>
            <w:proofErr w:type="gramEnd"/>
            <w:r>
              <w:rPr>
                <w:color w:val="000000"/>
                <w:sz w:val="23"/>
                <w:szCs w:val="23"/>
              </w:rPr>
              <w:t>.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(2 marks) </w:t>
            </w:r>
          </w:p>
          <w:p w:rsidR="008722FD" w:rsidRDefault="008722FD" w:rsidP="00BF537D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(2 marks)</w:t>
            </w:r>
          </w:p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 xml:space="preserve"> (2 marks)</w:t>
            </w:r>
          </w:p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5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i/>
                <w:iCs/>
                <w:color w:val="000000"/>
              </w:rPr>
              <w:t>(b)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</w:rPr>
              <w:t>i</w:t>
            </w:r>
            <w:proofErr w:type="spellEnd"/>
            <w:r>
              <w:rPr>
                <w:color w:val="000000"/>
                <w:sz w:val="23"/>
                <w:szCs w:val="23"/>
              </w:rPr>
              <w:t>)         Name t</w:t>
            </w:r>
            <w:r w:rsidRPr="00A91E86">
              <w:rPr>
                <w:b/>
                <w:color w:val="000000"/>
                <w:sz w:val="23"/>
                <w:szCs w:val="23"/>
              </w:rPr>
              <w:t>wo</w:t>
            </w:r>
            <w:r>
              <w:rPr>
                <w:color w:val="000000"/>
                <w:sz w:val="23"/>
                <w:szCs w:val="23"/>
              </w:rPr>
              <w:t xml:space="preserve"> examples of extrusive igneous rocks.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(2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5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 xml:space="preserve">(ii)       Describe </w:t>
            </w:r>
            <w:r w:rsidRPr="00A91E86">
              <w:rPr>
                <w:b/>
                <w:color w:val="000000"/>
                <w:sz w:val="23"/>
                <w:szCs w:val="23"/>
              </w:rPr>
              <w:t>three</w:t>
            </w:r>
            <w:r>
              <w:rPr>
                <w:color w:val="000000"/>
                <w:sz w:val="23"/>
                <w:szCs w:val="23"/>
              </w:rPr>
              <w:t xml:space="preserve"> ways in which sedimentary rocks are formed.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(9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8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i/>
                <w:iCs/>
                <w:color w:val="000000"/>
              </w:rPr>
              <w:t>(c)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Explain the significance of rocks to the economy of Kenya under the following subheadings: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5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</w:t>
            </w:r>
            <w:proofErr w:type="spellStart"/>
            <w:r>
              <w:rPr>
                <w:color w:val="000000"/>
                <w:sz w:val="25"/>
                <w:szCs w:val="25"/>
              </w:rPr>
              <w:t>i</w:t>
            </w:r>
            <w:proofErr w:type="spellEnd"/>
            <w:r>
              <w:rPr>
                <w:color w:val="000000"/>
                <w:sz w:val="25"/>
                <w:szCs w:val="25"/>
              </w:rPr>
              <w:t>)        tourism;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(2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5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(ii)       energy;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(2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70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 xml:space="preserve">(iii)      </w:t>
            </w:r>
            <w:proofErr w:type="gramStart"/>
            <w:r>
              <w:rPr>
                <w:color w:val="000000"/>
                <w:sz w:val="25"/>
                <w:szCs w:val="25"/>
              </w:rPr>
              <w:t>water</w:t>
            </w:r>
            <w:proofErr w:type="gramEnd"/>
            <w:r>
              <w:rPr>
                <w:color w:val="000000"/>
                <w:sz w:val="25"/>
                <w:szCs w:val="25"/>
              </w:rPr>
              <w:t>.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(2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69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 w:rsidRPr="00A91E86">
              <w:rPr>
                <w:b/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</w:rPr>
              <w:t>.(a)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Explain the following processes of weathering: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5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</w:rPr>
              <w:t>i</w:t>
            </w:r>
            <w:proofErr w:type="spellEnd"/>
            <w:r>
              <w:rPr>
                <w:color w:val="000000"/>
                <w:sz w:val="23"/>
                <w:szCs w:val="23"/>
              </w:rPr>
              <w:t>)        hydration;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(2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5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(ii)        oxidation;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(2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5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 xml:space="preserve">(iii)      </w:t>
            </w:r>
            <w:proofErr w:type="gramStart"/>
            <w:r>
              <w:rPr>
                <w:color w:val="000000"/>
                <w:sz w:val="23"/>
                <w:szCs w:val="23"/>
              </w:rPr>
              <w:t>frost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action.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(3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5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i/>
                <w:iCs/>
                <w:color w:val="000000"/>
              </w:rPr>
              <w:t>(b)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Describe how an exfoliation dome is formed.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(6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84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i/>
                <w:iCs/>
                <w:color w:val="000000"/>
              </w:rPr>
              <w:t>(c)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Explain three physical factors that enhance movement of materials along</w:t>
            </w:r>
            <w:r>
              <w:rPr>
                <w:color w:val="000000"/>
                <w:sz w:val="25"/>
                <w:szCs w:val="25"/>
              </w:rPr>
              <w:t xml:space="preserve"> a slope due to gravity.</w:t>
            </w:r>
          </w:p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(6 marks)</w:t>
            </w:r>
          </w:p>
        </w:tc>
      </w:tr>
      <w:tr w:rsidR="008722FD" w:rsidTr="00BF537D">
        <w:trPr>
          <w:trHeight w:val="55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i/>
                <w:iCs/>
                <w:color w:val="000000"/>
              </w:rPr>
              <w:t>(d)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</w:t>
            </w:r>
            <w:proofErr w:type="spellStart"/>
            <w:r>
              <w:rPr>
                <w:color w:val="000000"/>
                <w:sz w:val="23"/>
                <w:szCs w:val="23"/>
              </w:rPr>
              <w:t>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)         Give </w:t>
            </w:r>
            <w:r w:rsidRPr="00A91E86">
              <w:rPr>
                <w:b/>
                <w:color w:val="000000"/>
                <w:sz w:val="23"/>
                <w:szCs w:val="23"/>
              </w:rPr>
              <w:t xml:space="preserve">two </w:t>
            </w:r>
            <w:r>
              <w:rPr>
                <w:color w:val="000000"/>
                <w:sz w:val="23"/>
                <w:szCs w:val="23"/>
              </w:rPr>
              <w:t>processes of rapid mass movement.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(2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  <w:tr w:rsidR="008722FD" w:rsidTr="00BF537D">
        <w:trPr>
          <w:trHeight w:val="41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 xml:space="preserve">(ii)       State </w:t>
            </w:r>
            <w:r w:rsidRPr="00A91E86">
              <w:rPr>
                <w:b/>
                <w:color w:val="000000"/>
                <w:sz w:val="25"/>
                <w:szCs w:val="25"/>
              </w:rPr>
              <w:t xml:space="preserve">four </w:t>
            </w:r>
            <w:r>
              <w:rPr>
                <w:color w:val="000000"/>
                <w:sz w:val="25"/>
                <w:szCs w:val="25"/>
              </w:rPr>
              <w:t>indicators of occurrence of soil creep in an area.</w:t>
            </w:r>
          </w:p>
          <w:p w:rsidR="008722FD" w:rsidRDefault="008722FD" w:rsidP="00BF537D">
            <w:pPr>
              <w:shd w:val="clear" w:color="auto" w:fill="FFFFFF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8722FD" w:rsidRDefault="008722FD" w:rsidP="00BF537D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>(4 marks)</w:t>
            </w:r>
          </w:p>
          <w:p w:rsidR="008722FD" w:rsidRDefault="008722FD" w:rsidP="00BF537D">
            <w:pPr>
              <w:shd w:val="clear" w:color="auto" w:fill="FFFFFF"/>
            </w:pPr>
          </w:p>
        </w:tc>
      </w:tr>
    </w:tbl>
    <w:p w:rsidR="008722FD" w:rsidRDefault="008722FD" w:rsidP="008722FD">
      <w:pPr>
        <w:pStyle w:val="NoSpacing"/>
        <w:ind w:firstLine="720"/>
        <w:rPr>
          <w:sz w:val="24"/>
          <w:szCs w:val="24"/>
        </w:rPr>
      </w:pPr>
    </w:p>
    <w:p w:rsidR="008722FD" w:rsidRDefault="008722FD" w:rsidP="008722FD">
      <w:pPr>
        <w:pStyle w:val="NoSpacing"/>
        <w:ind w:firstLine="720"/>
        <w:rPr>
          <w:sz w:val="24"/>
          <w:szCs w:val="24"/>
        </w:rPr>
      </w:pPr>
    </w:p>
    <w:p w:rsidR="008722FD" w:rsidRDefault="008722FD" w:rsidP="008722FD">
      <w:pPr>
        <w:shd w:val="clear" w:color="auto" w:fill="FFFFFF"/>
      </w:pPr>
      <w:r>
        <w:rPr>
          <w:i/>
          <w:iCs/>
          <w:color w:val="000000"/>
          <w:sz w:val="25"/>
          <w:szCs w:val="25"/>
        </w:rPr>
        <w:t>9.  (</w:t>
      </w:r>
      <w:proofErr w:type="gramStart"/>
      <w:r>
        <w:rPr>
          <w:i/>
          <w:iCs/>
          <w:color w:val="000000"/>
          <w:sz w:val="25"/>
          <w:szCs w:val="25"/>
        </w:rPr>
        <w:t>a</w:t>
      </w:r>
      <w:proofErr w:type="gramEnd"/>
      <w:r>
        <w:rPr>
          <w:i/>
          <w:iCs/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(</w:t>
      </w:r>
      <w:proofErr w:type="spellStart"/>
      <w:r>
        <w:rPr>
          <w:color w:val="000000"/>
          <w:sz w:val="25"/>
          <w:szCs w:val="25"/>
        </w:rPr>
        <w:t>i</w:t>
      </w:r>
      <w:proofErr w:type="spellEnd"/>
      <w:r>
        <w:rPr>
          <w:color w:val="000000"/>
          <w:sz w:val="25"/>
          <w:szCs w:val="25"/>
        </w:rPr>
        <w:t xml:space="preserve">) Outline </w:t>
      </w:r>
      <w:r w:rsidRPr="00A91E86">
        <w:rPr>
          <w:b/>
          <w:color w:val="000000"/>
          <w:sz w:val="25"/>
          <w:szCs w:val="25"/>
        </w:rPr>
        <w:t>two</w:t>
      </w:r>
      <w:r>
        <w:rPr>
          <w:color w:val="000000"/>
          <w:sz w:val="25"/>
          <w:szCs w:val="25"/>
        </w:rPr>
        <w:t xml:space="preserve"> factors that influence the development of drainage patterns.</w:t>
      </w:r>
      <w:r w:rsidRPr="00A91E86">
        <w:rPr>
          <w:color w:val="000000"/>
        </w:rPr>
        <w:t xml:space="preserve"> </w:t>
      </w:r>
      <w:r>
        <w:rPr>
          <w:color w:val="000000"/>
        </w:rPr>
        <w:t>(2 marks)</w:t>
      </w:r>
    </w:p>
    <w:p w:rsidR="008722FD" w:rsidRDefault="008722FD" w:rsidP="008722FD">
      <w:pPr>
        <w:shd w:val="clear" w:color="auto" w:fill="FFFFFF"/>
      </w:pPr>
      <w:r>
        <w:rPr>
          <w:rFonts w:ascii="Arial" w:hAnsi="Arial"/>
          <w:color w:val="000000"/>
          <w:sz w:val="29"/>
          <w:szCs w:val="29"/>
        </w:rPr>
        <w:t xml:space="preserve"> </w:t>
      </w:r>
    </w:p>
    <w:p w:rsidR="008722FD" w:rsidRDefault="008722FD" w:rsidP="008722FD">
      <w:pPr>
        <w:shd w:val="clear" w:color="auto" w:fill="FFFFFF"/>
      </w:pPr>
      <w:r>
        <w:rPr>
          <w:color w:val="000000"/>
        </w:rPr>
        <w:t xml:space="preserve"> (ii)       Outline </w:t>
      </w:r>
      <w:r>
        <w:rPr>
          <w:b/>
          <w:bCs/>
          <w:color w:val="000000"/>
        </w:rPr>
        <w:t xml:space="preserve">five </w:t>
      </w:r>
      <w:r>
        <w:rPr>
          <w:color w:val="000000"/>
        </w:rPr>
        <w:t>characteristics of a river in its youthful stage.    (5 marks)</w:t>
      </w:r>
    </w:p>
    <w:p w:rsidR="008722FD" w:rsidRDefault="008722FD" w:rsidP="008722FD">
      <w:pPr>
        <w:shd w:val="clear" w:color="auto" w:fill="FFFFFF"/>
      </w:pPr>
    </w:p>
    <w:p w:rsidR="008722FD" w:rsidRDefault="008722FD" w:rsidP="008722FD">
      <w:pPr>
        <w:shd w:val="clear" w:color="auto" w:fill="FFFFFF"/>
        <w:rPr>
          <w:color w:val="000000"/>
        </w:rPr>
      </w:pPr>
      <w:r>
        <w:rPr>
          <w:i/>
          <w:iCs/>
          <w:color w:val="000000"/>
        </w:rPr>
        <w:t xml:space="preserve">(b)        </w:t>
      </w:r>
      <w:r>
        <w:rPr>
          <w:color w:val="000000"/>
        </w:rPr>
        <w:t xml:space="preserve">Describe the following processes of river erosion: </w:t>
      </w:r>
    </w:p>
    <w:p w:rsidR="008722FD" w:rsidRDefault="008722FD" w:rsidP="008722FD">
      <w:pPr>
        <w:shd w:val="clear" w:color="auto" w:fill="FFFFFF"/>
        <w:rPr>
          <w:color w:val="000000"/>
        </w:rPr>
      </w:pPr>
    </w:p>
    <w:p w:rsidR="008722FD" w:rsidRDefault="008722FD" w:rsidP="008722FD">
      <w:pPr>
        <w:shd w:val="clear" w:color="auto" w:fill="FFFFFF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        </w:t>
      </w:r>
      <w:proofErr w:type="gramStart"/>
      <w:r>
        <w:rPr>
          <w:color w:val="000000"/>
        </w:rPr>
        <w:t>attrition</w:t>
      </w:r>
      <w:proofErr w:type="gramEnd"/>
      <w:r>
        <w:rPr>
          <w:color w:val="000000"/>
        </w:rPr>
        <w:t>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(2 marks)</w:t>
      </w:r>
    </w:p>
    <w:p w:rsidR="008722FD" w:rsidRDefault="008722FD" w:rsidP="008722FD">
      <w:pPr>
        <w:shd w:val="clear" w:color="auto" w:fill="FFFFFF"/>
        <w:rPr>
          <w:color w:val="000000"/>
        </w:rPr>
      </w:pPr>
    </w:p>
    <w:p w:rsidR="008722FD" w:rsidRDefault="008722FD" w:rsidP="008722FD">
      <w:pPr>
        <w:shd w:val="clear" w:color="auto" w:fill="FFFFFF"/>
        <w:rPr>
          <w:color w:val="000000"/>
        </w:rPr>
      </w:pPr>
      <w:r>
        <w:rPr>
          <w:color w:val="000000"/>
        </w:rPr>
        <w:t xml:space="preserve">(ii)       </w:t>
      </w:r>
      <w:proofErr w:type="spellStart"/>
      <w:proofErr w:type="gramStart"/>
      <w:r>
        <w:rPr>
          <w:color w:val="000000"/>
        </w:rPr>
        <w:t>corrasion</w:t>
      </w:r>
      <w:proofErr w:type="spellEnd"/>
      <w:proofErr w:type="gram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91E86">
        <w:rPr>
          <w:color w:val="000000"/>
        </w:rPr>
        <w:t xml:space="preserve"> </w:t>
      </w:r>
      <w:r>
        <w:rPr>
          <w:color w:val="000000"/>
        </w:rPr>
        <w:t>(4 marks)</w:t>
      </w:r>
    </w:p>
    <w:p w:rsidR="008722FD" w:rsidRDefault="008722FD" w:rsidP="008722FD">
      <w:pPr>
        <w:shd w:val="clear" w:color="auto" w:fill="FFFFFF"/>
        <w:rPr>
          <w:color w:val="000000"/>
        </w:rPr>
      </w:pPr>
    </w:p>
    <w:p w:rsidR="008722FD" w:rsidRDefault="008722FD" w:rsidP="008722FD">
      <w:pPr>
        <w:shd w:val="clear" w:color="auto" w:fill="FFFFFF"/>
      </w:pPr>
    </w:p>
    <w:p w:rsidR="008722FD" w:rsidRDefault="008722FD" w:rsidP="008722FD">
      <w:pPr>
        <w:shd w:val="clear" w:color="auto" w:fill="FFFFFF"/>
        <w:rPr>
          <w:color w:val="000000"/>
        </w:rPr>
      </w:pPr>
      <w:r>
        <w:rPr>
          <w:i/>
          <w:iCs/>
          <w:color w:val="000000"/>
        </w:rPr>
        <w:t xml:space="preserve">(c)        </w:t>
      </w:r>
      <w:r>
        <w:rPr>
          <w:color w:val="000000"/>
        </w:rPr>
        <w:t xml:space="preserve">Explain </w:t>
      </w:r>
      <w:r>
        <w:rPr>
          <w:b/>
          <w:bCs/>
          <w:color w:val="000000"/>
        </w:rPr>
        <w:t xml:space="preserve">three </w:t>
      </w:r>
      <w:r>
        <w:rPr>
          <w:color w:val="000000"/>
        </w:rPr>
        <w:t>negative effects of rivers to the human environment.</w:t>
      </w:r>
    </w:p>
    <w:p w:rsidR="008722FD" w:rsidRDefault="008722FD" w:rsidP="008722FD">
      <w:pPr>
        <w:shd w:val="clear" w:color="auto" w:fill="FFFFFF"/>
        <w:rPr>
          <w:color w:val="000000"/>
        </w:rPr>
      </w:pPr>
    </w:p>
    <w:p w:rsidR="008722FD" w:rsidRDefault="008722FD" w:rsidP="008722FD">
      <w:pPr>
        <w:shd w:val="clear" w:color="auto" w:fill="FFFFFF"/>
      </w:pPr>
    </w:p>
    <w:p w:rsidR="008722FD" w:rsidRDefault="008722FD" w:rsidP="008722FD">
      <w:pPr>
        <w:shd w:val="clear" w:color="auto" w:fill="FFFFFF"/>
        <w:rPr>
          <w:color w:val="000000"/>
          <w:sz w:val="25"/>
          <w:szCs w:val="25"/>
        </w:rPr>
      </w:pPr>
      <w:r>
        <w:rPr>
          <w:i/>
          <w:iCs/>
          <w:color w:val="000000"/>
          <w:sz w:val="25"/>
          <w:szCs w:val="25"/>
        </w:rPr>
        <w:t xml:space="preserve">(d)       </w:t>
      </w:r>
      <w:r>
        <w:rPr>
          <w:color w:val="000000"/>
          <w:sz w:val="25"/>
          <w:szCs w:val="25"/>
        </w:rPr>
        <w:t>Your class is planning to carry out a field study of a river in its old stage.</w:t>
      </w:r>
    </w:p>
    <w:p w:rsidR="008722FD" w:rsidRPr="00A91E86" w:rsidRDefault="008722FD" w:rsidP="008722FD">
      <w:pPr>
        <w:pStyle w:val="NoSpacing"/>
        <w:ind w:firstLine="72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(3 marks)</w:t>
      </w:r>
    </w:p>
    <w:p w:rsidR="008722FD" w:rsidRDefault="008722FD" w:rsidP="008722FD">
      <w:pPr>
        <w:shd w:val="clear" w:color="auto" w:fill="FFFFFF"/>
      </w:pPr>
    </w:p>
    <w:p w:rsidR="008722FD" w:rsidRDefault="008722FD" w:rsidP="008722FD">
      <w:pPr>
        <w:shd w:val="clear" w:color="auto" w:fill="FFFFFF"/>
      </w:pPr>
      <w:r>
        <w:rPr>
          <w:color w:val="000000"/>
        </w:rPr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         State </w:t>
      </w:r>
      <w:r>
        <w:rPr>
          <w:b/>
          <w:bCs/>
          <w:color w:val="000000"/>
        </w:rPr>
        <w:t xml:space="preserve">three </w:t>
      </w:r>
      <w:r>
        <w:rPr>
          <w:color w:val="000000"/>
        </w:rPr>
        <w:t>reasons why it would be necessary to pre-visit the area of study.</w:t>
      </w:r>
    </w:p>
    <w:p w:rsidR="008722FD" w:rsidRPr="00A91E86" w:rsidRDefault="008722FD" w:rsidP="008722FD">
      <w:pPr>
        <w:pStyle w:val="NoSpacing"/>
        <w:ind w:firstLine="72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(3 marks)</w:t>
      </w:r>
    </w:p>
    <w:p w:rsidR="008722FD" w:rsidRPr="00A91E86" w:rsidRDefault="008722FD" w:rsidP="008722FD">
      <w:pPr>
        <w:pStyle w:val="NoSpacing"/>
        <w:ind w:firstLine="720"/>
        <w:rPr>
          <w:sz w:val="24"/>
          <w:szCs w:val="24"/>
        </w:rPr>
      </w:pPr>
    </w:p>
    <w:p w:rsidR="008722FD" w:rsidRDefault="008722FD" w:rsidP="008722FD"/>
    <w:p w:rsidR="00490D43" w:rsidRDefault="00490D43" w:rsidP="008722FD"/>
    <w:sectPr w:rsidR="00490D43" w:rsidSect="0073481B">
      <w:type w:val="continuous"/>
      <w:pgSz w:w="11907" w:h="16839" w:code="9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8722FD"/>
    <w:rsid w:val="0030384B"/>
    <w:rsid w:val="00490D43"/>
    <w:rsid w:val="00622EF2"/>
    <w:rsid w:val="0073481B"/>
    <w:rsid w:val="0087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1</cp:revision>
  <dcterms:created xsi:type="dcterms:W3CDTF">2013-05-04T16:57:00Z</dcterms:created>
  <dcterms:modified xsi:type="dcterms:W3CDTF">2013-05-04T16:58:00Z</dcterms:modified>
</cp:coreProperties>
</file>